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626F7E" w:rsidRDefault="006D330B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</w:t>
      </w:r>
      <w:r w:rsidR="00626F7E" w:rsidRPr="00626F7E">
        <w:rPr>
          <w:rFonts w:ascii="Times New Roman" w:hAnsi="Times New Roman" w:cs="Times New Roman"/>
        </w:rPr>
        <w:t xml:space="preserve">Scheda </w:t>
      </w:r>
      <w:r>
        <w:rPr>
          <w:rFonts w:ascii="Times New Roman" w:hAnsi="Times New Roman" w:cs="Times New Roman"/>
        </w:rPr>
        <w:t>Guardia di Finanza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6D330B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6D330B" w:rsidRDefault="006D330B" w:rsidP="006D330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b/>
                <w:i/>
              </w:rPr>
              <w:t>Guardia di Finanza</w:t>
            </w:r>
          </w:p>
        </w:tc>
      </w:tr>
      <w:tr w:rsidR="006D330B" w:rsidRPr="005C0E5C" w:rsidTr="006D330B">
        <w:trPr>
          <w:trHeight w:val="9644"/>
        </w:trPr>
        <w:tc>
          <w:tcPr>
            <w:tcW w:w="2097" w:type="dxa"/>
          </w:tcPr>
          <w:p w:rsidR="006D330B" w:rsidRPr="005C0E5C" w:rsidRDefault="006D330B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6D330B" w:rsidRDefault="006D330B" w:rsidP="006D330B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Educazione alla Legalità Economica </w:t>
            </w:r>
          </w:p>
          <w:p w:rsidR="006D330B" w:rsidRDefault="006D330B" w:rsidP="006D330B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0B" w:rsidRDefault="006D330B" w:rsidP="006D330B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6D330B">
              <w:rPr>
                <w:rFonts w:ascii="Times New Roman" w:hAnsi="Times New Roman" w:cs="Times New Roman"/>
                <w:b/>
                <w:sz w:val="24"/>
                <w:szCs w:val="24"/>
              </w:rPr>
              <w:t>abstract:</w:t>
            </w:r>
            <w:r>
              <w:rPr>
                <w:rFonts w:ascii="Arial" w:hAnsi="Arial" w:cs="Arial"/>
              </w:rPr>
              <w:t xml:space="preserve"> </w:t>
            </w:r>
            <w:r w:rsidRPr="006D330B">
              <w:rPr>
                <w:rFonts w:ascii="Times New Roman" w:hAnsi="Times New Roman" w:cs="Times New Roman"/>
              </w:rPr>
              <w:t>Il Progetto “Educazione alla Legalità Economica”, si concretizza nell’organizzazione di incontri con gli studenti della scuola primaria e della scuola secondaria di primo e secondo grado, con riferimento all’attività svolta dalla Guardia di Finanza a contrasto degli illeciti fiscali, delle falsificazioni, della contraffazione, delle violazioni dei diritti d’autore nonché dell’uso e dello spaccio di sostanze stupefacenti.</w:t>
            </w:r>
          </w:p>
          <w:p w:rsidR="006D330B" w:rsidRPr="006D330B" w:rsidRDefault="006D330B" w:rsidP="006D330B">
            <w:pPr>
              <w:pStyle w:val="Paragrafoelenco"/>
              <w:ind w:left="3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0B" w:rsidRPr="006D330B" w:rsidRDefault="006D330B" w:rsidP="006D3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Legalità economica a tutela della sicurezza dei cittadini.</w:t>
            </w:r>
          </w:p>
          <w:p w:rsidR="006D330B" w:rsidRPr="006D330B" w:rsidRDefault="006D330B" w:rsidP="006D3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0B" w:rsidRPr="006D330B" w:rsidRDefault="006D330B" w:rsidP="006D3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Obiettivo del programma è:</w:t>
            </w:r>
          </w:p>
          <w:p w:rsidR="006D330B" w:rsidRPr="006D330B" w:rsidRDefault="006D330B" w:rsidP="006D3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0B" w:rsidRP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spiegare il significato di “legalità economica” attraverso esempi concreti riscontrabili nella vita quotidiana;</w:t>
            </w:r>
          </w:p>
          <w:p w:rsidR="006D330B" w:rsidRP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incrementare negli studenti la consapevolezza del loro ruolo di cittadini, titolari di diritti e di doveri che investono anche il piano economico;</w:t>
            </w:r>
          </w:p>
          <w:p w:rsidR="006D330B" w:rsidRP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sensibilizzare i giovani sul valore della legalità economica, da apprezzare non per paura delle relative sanzioni, bensì per la sua utilità, sotto il profilo individuale e sociale;</w:t>
            </w:r>
          </w:p>
          <w:p w:rsidR="006D330B" w:rsidRP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illustrare il ruolo ed i compiti della Guardia di Finanza;</w:t>
            </w:r>
          </w:p>
          <w:p w:rsid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far riflettere sui quei luoghi comuni, presenti in alcuni contesti socio-culturali, che proiettano un’immagine distorta del valore della “sicurezza economico-finanziaria” e della missione del Corpo;</w:t>
            </w:r>
          </w:p>
          <w:p w:rsidR="006D330B" w:rsidRP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fornire agli insegnanti spunti e materiali per consentire approfondimenti ulteriori della tematica in rassegna</w:t>
            </w:r>
          </w:p>
          <w:p w:rsidR="006D330B" w:rsidRPr="006D330B" w:rsidRDefault="006D330B" w:rsidP="006D330B">
            <w:pPr>
              <w:pStyle w:val="Paragrafoelenco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0B" w:rsidRDefault="006D330B" w:rsidP="006D330B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D330B">
              <w:rPr>
                <w:rFonts w:ascii="Times New Roman" w:hAnsi="Times New Roman" w:cs="Times New Roman"/>
              </w:rPr>
              <w:t>A partire dal 5° anno della scuola primaria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30B" w:rsidRDefault="006D330B" w:rsidP="006D330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30B" w:rsidRPr="006D330B" w:rsidRDefault="006D330B" w:rsidP="006D330B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30B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D330B">
              <w:rPr>
                <w:rFonts w:ascii="Times New Roman" w:hAnsi="Times New Roman" w:cs="Times New Roman"/>
              </w:rPr>
              <w:t>Nazionale – La collaborazione della Guardia di Finanza per le attività illustrate potrà essere richiesta a partire dal 10/01/2017.</w:t>
            </w: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30B" w:rsidRPr="005C0E5C" w:rsidRDefault="006D330B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FE1" w:rsidRPr="005C0E5C" w:rsidTr="00550F48">
        <w:trPr>
          <w:trHeight w:val="1656"/>
        </w:trPr>
        <w:tc>
          <w:tcPr>
            <w:tcW w:w="2097" w:type="dxa"/>
          </w:tcPr>
          <w:p w:rsidR="005B1FE1" w:rsidRPr="005C0E5C" w:rsidRDefault="005B1FE1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5B1FE1" w:rsidRPr="00DF5492" w:rsidRDefault="005B1FE1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4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 web</w:t>
            </w:r>
            <w:r w:rsidRPr="00DF5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7" w:history="1">
              <w:r w:rsidRPr="00DF5492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www.gdf.gov.it</w:t>
              </w:r>
            </w:hyperlink>
          </w:p>
          <w:p w:rsidR="005B1FE1" w:rsidRPr="00DF5492" w:rsidRDefault="005B1FE1" w:rsidP="00DF5492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</w:t>
            </w:r>
            <w:r w:rsidRPr="00DF5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B1FE1" w:rsidRDefault="005B1FE1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5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Comando Generale della Guardia di Finanza</w:t>
            </w:r>
          </w:p>
          <w:p w:rsidR="005B1FE1" w:rsidRPr="005C0E5C" w:rsidRDefault="005B1FE1" w:rsidP="008E1FF5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Viale XXI Aprile, 51- 00162 - ROMA</w:t>
            </w:r>
          </w:p>
          <w:p w:rsidR="005B1FE1" w:rsidRDefault="005B1FE1" w:rsidP="008E1FF5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5">
              <w:rPr>
                <w:rFonts w:ascii="Times New Roman" w:hAnsi="Times New Roman" w:cs="Times New Roman"/>
                <w:b/>
                <w:sz w:val="24"/>
                <w:szCs w:val="24"/>
              </w:rPr>
              <w:t>email: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150567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educazione@gdf.it</w:t>
              </w:r>
            </w:hyperlink>
          </w:p>
          <w:p w:rsidR="005B1FE1" w:rsidRPr="008E1FF5" w:rsidRDefault="005B1FE1" w:rsidP="008E1FF5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5">
              <w:rPr>
                <w:rFonts w:ascii="Times New Roman" w:hAnsi="Times New Roman" w:cs="Times New Roman"/>
                <w:b/>
                <w:sz w:val="24"/>
                <w:szCs w:val="24"/>
              </w:rPr>
              <w:t>tel.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06/44223508/35683/3544</w:t>
            </w: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6D330B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07C2140"/>
    <w:multiLevelType w:val="hybridMultilevel"/>
    <w:tmpl w:val="AED4AADE"/>
    <w:lvl w:ilvl="0" w:tplc="9F889E4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9A2FFB"/>
    <w:multiLevelType w:val="hybridMultilevel"/>
    <w:tmpl w:val="8690CAB2"/>
    <w:lvl w:ilvl="0" w:tplc="FDB00F12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EC2586D"/>
    <w:multiLevelType w:val="hybridMultilevel"/>
    <w:tmpl w:val="1812C16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14"/>
  </w:num>
  <w:num w:numId="8">
    <w:abstractNumId w:val="3"/>
  </w:num>
  <w:num w:numId="9">
    <w:abstractNumId w:val="4"/>
  </w:num>
  <w:num w:numId="10">
    <w:abstractNumId w:val="10"/>
  </w:num>
  <w:num w:numId="11">
    <w:abstractNumId w:val="7"/>
  </w:num>
  <w:num w:numId="12">
    <w:abstractNumId w:val="1"/>
  </w:num>
  <w:num w:numId="13">
    <w:abstractNumId w:val="12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59A9"/>
    <w:rsid w:val="00120930"/>
    <w:rsid w:val="00130300"/>
    <w:rsid w:val="001350C9"/>
    <w:rsid w:val="001B4E04"/>
    <w:rsid w:val="00290768"/>
    <w:rsid w:val="002A54C4"/>
    <w:rsid w:val="003131B6"/>
    <w:rsid w:val="0035451C"/>
    <w:rsid w:val="003573B9"/>
    <w:rsid w:val="00373A39"/>
    <w:rsid w:val="003A0ACF"/>
    <w:rsid w:val="003C01D5"/>
    <w:rsid w:val="004A2021"/>
    <w:rsid w:val="004B7070"/>
    <w:rsid w:val="004F44A5"/>
    <w:rsid w:val="00505A8F"/>
    <w:rsid w:val="00512D3A"/>
    <w:rsid w:val="0058480A"/>
    <w:rsid w:val="00591743"/>
    <w:rsid w:val="005B1FE1"/>
    <w:rsid w:val="005C0E5C"/>
    <w:rsid w:val="0061496A"/>
    <w:rsid w:val="0062352A"/>
    <w:rsid w:val="00626F7E"/>
    <w:rsid w:val="00652A48"/>
    <w:rsid w:val="006D330B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B5586"/>
    <w:rsid w:val="008B6213"/>
    <w:rsid w:val="008E1FF5"/>
    <w:rsid w:val="008F1A55"/>
    <w:rsid w:val="00932909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C2CDC"/>
    <w:rsid w:val="00C3670E"/>
    <w:rsid w:val="00C43EB8"/>
    <w:rsid w:val="00CB4DE4"/>
    <w:rsid w:val="00CE791C"/>
    <w:rsid w:val="00D50BB2"/>
    <w:rsid w:val="00DA6F9F"/>
    <w:rsid w:val="00DF5492"/>
    <w:rsid w:val="00E04323"/>
    <w:rsid w:val="00E245B1"/>
    <w:rsid w:val="00E31AAB"/>
    <w:rsid w:val="00E34F78"/>
    <w:rsid w:val="00EA17A2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rsid w:val="006D330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330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rsid w:val="006D330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330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cazione@gdf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df.gov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3A6E6-D62E-4480-BFC8-C7C1A139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2016-10-28T06:30:00Z</dcterms:created>
  <dcterms:modified xsi:type="dcterms:W3CDTF">2016-10-28T06:30:00Z</dcterms:modified>
</cp:coreProperties>
</file>